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C70A5" w14:textId="77777777" w:rsidR="00670463" w:rsidRDefault="00670463" w:rsidP="00670463">
      <w:pPr>
        <w:ind w:left="3560" w:right="3560"/>
        <w:jc w:val="center"/>
        <w:rPr>
          <w:sz w:val="2"/>
        </w:rPr>
      </w:pPr>
      <w:r>
        <w:rPr>
          <w:noProof/>
        </w:rPr>
        <w:drawing>
          <wp:inline distT="0" distB="0" distL="0" distR="0" wp14:anchorId="322554F8" wp14:editId="5D398CE0">
            <wp:extent cx="1581150" cy="981075"/>
            <wp:effectExtent l="0" t="0" r="0" b="9525"/>
            <wp:docPr id="1342332578" name="Image 1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332578" name="Image 1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A668B" w14:textId="77777777" w:rsidR="00670463" w:rsidRDefault="00670463" w:rsidP="00670463">
      <w:pPr>
        <w:spacing w:line="240" w:lineRule="exact"/>
        <w:jc w:val="center"/>
      </w:pPr>
    </w:p>
    <w:tbl>
      <w:tblPr>
        <w:tblW w:w="0" w:type="auto"/>
        <w:tblInd w:w="428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670463" w14:paraId="6E165A52" w14:textId="77777777" w:rsidTr="00897198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9CE553" w14:textId="7DDAD9CE" w:rsidR="00670463" w:rsidRDefault="00670463" w:rsidP="00897198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ANNEXE N°</w:t>
            </w:r>
            <w:r w:rsidR="000F29BB">
              <w:rPr>
                <w:rFonts w:eastAsia="Arial" w:cs="Arial"/>
                <w:b/>
                <w:color w:val="FFFFFF"/>
                <w:sz w:val="28"/>
              </w:rPr>
              <w:t>8</w:t>
            </w:r>
            <w:r w:rsidR="001B1C74">
              <w:rPr>
                <w:rFonts w:eastAsia="Arial" w:cs="Arial"/>
                <w:b/>
                <w:color w:val="FFFFFF"/>
                <w:sz w:val="28"/>
              </w:rPr>
              <w:t xml:space="preserve"> AU CCTP </w:t>
            </w:r>
            <w:r w:rsidR="000F29BB">
              <w:rPr>
                <w:rFonts w:eastAsia="Arial" w:cs="Arial"/>
                <w:b/>
                <w:color w:val="FFFFFF"/>
                <w:sz w:val="28"/>
              </w:rPr>
              <w:t xml:space="preserve">- </w:t>
            </w:r>
            <w:r>
              <w:rPr>
                <w:rFonts w:eastAsia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6A93EC54" w14:textId="77777777" w:rsidR="00670463" w:rsidRDefault="00670463" w:rsidP="00670463">
      <w:pPr>
        <w:spacing w:line="240" w:lineRule="exact"/>
        <w:jc w:val="center"/>
      </w:pPr>
    </w:p>
    <w:p w14:paraId="47DE4C20" w14:textId="77777777" w:rsidR="00670463" w:rsidRDefault="00670463" w:rsidP="00670463">
      <w:pPr>
        <w:spacing w:after="120" w:line="240" w:lineRule="exact"/>
        <w:jc w:val="center"/>
      </w:pPr>
    </w:p>
    <w:p w14:paraId="361B39E6" w14:textId="77777777" w:rsidR="00670463" w:rsidRPr="00EE2FB4" w:rsidRDefault="00670463" w:rsidP="00670463">
      <w:pPr>
        <w:spacing w:before="20"/>
        <w:jc w:val="center"/>
        <w:rPr>
          <w:rFonts w:eastAsia="Arial" w:cs="Arial"/>
          <w:b/>
          <w:color w:val="000000"/>
          <w:sz w:val="28"/>
        </w:rPr>
      </w:pPr>
      <w:r>
        <w:rPr>
          <w:rFonts w:eastAsia="Arial" w:cs="Arial"/>
          <w:b/>
          <w:color w:val="000000"/>
          <w:sz w:val="28"/>
        </w:rPr>
        <w:t>ACCORD-CADRE DE FOURNITURES COURANTES ET DE SERVICES</w:t>
      </w:r>
    </w:p>
    <w:p w14:paraId="4D88F0F7" w14:textId="77777777" w:rsidR="00670463" w:rsidRDefault="00670463" w:rsidP="00670463">
      <w:pPr>
        <w:spacing w:line="240" w:lineRule="exact"/>
        <w:jc w:val="center"/>
      </w:pPr>
    </w:p>
    <w:p w14:paraId="1991075A" w14:textId="77777777" w:rsidR="00670463" w:rsidRDefault="00670463" w:rsidP="00670463">
      <w:pPr>
        <w:spacing w:line="240" w:lineRule="exact"/>
        <w:jc w:val="center"/>
      </w:pPr>
    </w:p>
    <w:p w14:paraId="6BD3D671" w14:textId="77777777" w:rsidR="00670463" w:rsidRDefault="00670463" w:rsidP="00670463">
      <w:pPr>
        <w:spacing w:after="180" w:line="240" w:lineRule="exact"/>
        <w:jc w:val="center"/>
      </w:pPr>
    </w:p>
    <w:tbl>
      <w:tblPr>
        <w:tblW w:w="0" w:type="auto"/>
        <w:tblInd w:w="438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670463" w14:paraId="3D3DDFB7" w14:textId="77777777" w:rsidTr="00897198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A995" w14:textId="77777777" w:rsidR="00670463" w:rsidRDefault="00670463" w:rsidP="00897198">
            <w:pPr>
              <w:jc w:val="center"/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1E348EC6" w14:textId="5336E9D5" w:rsidR="00670463" w:rsidRDefault="003427FC" w:rsidP="00897198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r w:rsidRPr="003427FC">
              <w:rPr>
                <w:rFonts w:eastAsia="Arial" w:cs="Arial"/>
                <w:b/>
                <w:color w:val="000000"/>
                <w:sz w:val="28"/>
              </w:rPr>
              <w:t>Prestations de nettoyage des sites et l’entretien de la vitrerie de l'université de Reims Champagne-Ardenne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0D02" w14:textId="77777777" w:rsidR="00670463" w:rsidRDefault="00670463" w:rsidP="00897198">
            <w:pPr>
              <w:jc w:val="center"/>
              <w:rPr>
                <w:sz w:val="2"/>
              </w:rPr>
            </w:pPr>
          </w:p>
        </w:tc>
      </w:tr>
      <w:tr w:rsidR="00670463" w14:paraId="1832F681" w14:textId="77777777" w:rsidTr="00897198">
        <w:trPr>
          <w:trHeight w:val="450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4F18" w14:textId="77777777" w:rsidR="00670463" w:rsidRDefault="00670463" w:rsidP="00897198">
            <w:pPr>
              <w:jc w:val="center"/>
              <w:rPr>
                <w:rFonts w:eastAsia="Arial" w:cs="Arial"/>
                <w:color w:val="000000"/>
              </w:rPr>
            </w:pPr>
          </w:p>
        </w:tc>
      </w:tr>
      <w:tr w:rsidR="00670463" w14:paraId="64ACD9D0" w14:textId="77777777" w:rsidTr="00897198">
        <w:trPr>
          <w:trHeight w:val="45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81D6" w14:textId="77777777" w:rsidR="00670463" w:rsidRDefault="00670463" w:rsidP="00897198">
            <w:pPr>
              <w:jc w:val="center"/>
            </w:pPr>
          </w:p>
        </w:tc>
      </w:tr>
    </w:tbl>
    <w:p w14:paraId="15050D97" w14:textId="77777777" w:rsidR="00670463" w:rsidRDefault="00670463" w:rsidP="00670463">
      <w:pPr>
        <w:spacing w:line="240" w:lineRule="exact"/>
        <w:jc w:val="center"/>
      </w:pPr>
    </w:p>
    <w:p w14:paraId="7DE70709" w14:textId="77777777" w:rsidR="00670463" w:rsidRDefault="00670463" w:rsidP="00670463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  <w:sz w:val="24"/>
        </w:rPr>
        <w:t>Université de Reims Champagne-Ardenne</w:t>
      </w:r>
    </w:p>
    <w:p w14:paraId="2305D26B" w14:textId="77777777" w:rsidR="00670463" w:rsidRDefault="00670463" w:rsidP="00670463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  <w:sz w:val="24"/>
        </w:rPr>
        <w:t>2 avenue Robert Schuman</w:t>
      </w:r>
    </w:p>
    <w:p w14:paraId="316606F3" w14:textId="77777777" w:rsidR="00670463" w:rsidRDefault="00670463" w:rsidP="00670463">
      <w:pPr>
        <w:spacing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  <w:sz w:val="24"/>
        </w:rPr>
        <w:t>51100 Reims</w:t>
      </w:r>
    </w:p>
    <w:p w14:paraId="071D9CFB" w14:textId="7AF00763" w:rsidR="00670463" w:rsidRDefault="00670463">
      <w:pPr>
        <w:spacing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p w14:paraId="65585434" w14:textId="77777777" w:rsidR="008B6543" w:rsidRPr="00F77B53" w:rsidRDefault="008B6543" w:rsidP="008B6543">
      <w:pPr>
        <w:tabs>
          <w:tab w:val="left" w:pos="5143"/>
        </w:tabs>
        <w:rPr>
          <w:rFonts w:cstheme="minorHAnsi"/>
          <w:color w:val="000000" w:themeColor="text1"/>
        </w:rPr>
      </w:pPr>
    </w:p>
    <w:p w14:paraId="161BF505" w14:textId="47117038" w:rsidR="008B6543" w:rsidRPr="00F77B53" w:rsidRDefault="008B6543" w:rsidP="008B6543">
      <w:pPr>
        <w:tabs>
          <w:tab w:val="left" w:pos="5143"/>
        </w:tabs>
        <w:rPr>
          <w:rFonts w:cstheme="minorHAnsi"/>
          <w:color w:val="000000" w:themeColor="text1"/>
        </w:rPr>
      </w:pPr>
    </w:p>
    <w:p w14:paraId="49937E42" w14:textId="3A770CF8" w:rsidR="008B6543" w:rsidRPr="00F77B53" w:rsidRDefault="003B04AC" w:rsidP="008B6543">
      <w:pPr>
        <w:tabs>
          <w:tab w:val="left" w:pos="5143"/>
        </w:tabs>
        <w:rPr>
          <w:rFonts w:cstheme="minorHAnsi"/>
          <w:color w:val="000000" w:themeColor="text1"/>
        </w:rPr>
      </w:pPr>
      <w:r w:rsidRPr="00F77B53">
        <w:rPr>
          <w:rFonts w:cstheme="minorHAnsi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D0D83C2" wp14:editId="3B76E93A">
                <wp:simplePos x="0" y="0"/>
                <wp:positionH relativeFrom="column">
                  <wp:posOffset>17253</wp:posOffset>
                </wp:positionH>
                <wp:positionV relativeFrom="paragraph">
                  <wp:posOffset>122555</wp:posOffset>
                </wp:positionV>
                <wp:extent cx="4291330" cy="181155"/>
                <wp:effectExtent l="0" t="0" r="13970" b="9525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9620B" w14:textId="31009376" w:rsidR="00DC387F" w:rsidRPr="001F7CDC" w:rsidRDefault="00DC387F" w:rsidP="00DC387F">
                            <w:pPr>
                              <w:ind w:left="-360" w:firstLine="360"/>
                              <w:rPr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D83C2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.35pt;margin-top:9.65pt;width:337.9pt;height:1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" filled="f" stroked="f">
                <v:textbox inset="0,0,0,0">
                  <w:txbxContent>
                    <w:p w14:paraId="5569620B" w14:textId="31009376" w:rsidR="00DC387F" w:rsidRPr="001F7CDC" w:rsidRDefault="00DC387F" w:rsidP="00DC387F">
                      <w:pPr>
                        <w:ind w:left="-360" w:firstLine="360"/>
                        <w:rPr>
                          <w:small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63114C" w14:textId="7B4AD3A1" w:rsidR="00DC387F" w:rsidRPr="00F77B53" w:rsidRDefault="00DC387F" w:rsidP="00DC387F">
      <w:pPr>
        <w:pStyle w:val="Date1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F77B53">
        <w:rPr>
          <w:rFonts w:asciiTheme="minorHAnsi" w:hAnsiTheme="minorHAnsi" w:cstheme="minorHAnsi"/>
          <w:color w:val="000000" w:themeColor="text1"/>
          <w:sz w:val="22"/>
        </w:rPr>
        <w:t xml:space="preserve">           </w:t>
      </w:r>
    </w:p>
    <w:p w14:paraId="6166490B" w14:textId="0340CD9C" w:rsidR="00DC387F" w:rsidRPr="00F77B53" w:rsidRDefault="00DC387F" w:rsidP="003B04AC">
      <w:pPr>
        <w:pStyle w:val="Date1"/>
        <w:jc w:val="both"/>
        <w:rPr>
          <w:rFonts w:asciiTheme="minorHAnsi" w:hAnsiTheme="minorHAnsi" w:cstheme="minorHAnsi"/>
        </w:rPr>
      </w:pPr>
      <w:r w:rsidRPr="00F77B53">
        <w:rPr>
          <w:rFonts w:asciiTheme="minorHAnsi" w:hAnsiTheme="minorHAnsi" w:cstheme="minorHAnsi"/>
          <w:color w:val="000000" w:themeColor="text1"/>
          <w:sz w:val="22"/>
        </w:rPr>
        <w:t xml:space="preserve">                     </w:t>
      </w:r>
      <w:r w:rsidRPr="00F77B53">
        <w:rPr>
          <w:rFonts w:asciiTheme="minorHAnsi" w:hAnsiTheme="minorHAnsi" w:cstheme="minorHAnsi"/>
          <w:color w:val="000000" w:themeColor="text1"/>
          <w:sz w:val="22"/>
        </w:rPr>
        <w:tab/>
      </w:r>
    </w:p>
    <w:p w14:paraId="0FBBD0A8" w14:textId="28CF58F3" w:rsidR="0004579C" w:rsidRDefault="00212C6A" w:rsidP="0004579C">
      <w:pPr>
        <w:pStyle w:val="Titre1"/>
        <w:jc w:val="center"/>
        <w:rPr>
          <w:rStyle w:val="lev"/>
          <w:rFonts w:asciiTheme="minorHAnsi" w:hAnsiTheme="minorHAnsi" w:cstheme="minorHAnsi"/>
        </w:rPr>
      </w:pPr>
      <w:r w:rsidRPr="00F77B53">
        <w:rPr>
          <w:rStyle w:val="lev"/>
          <w:rFonts w:asciiTheme="minorHAnsi" w:hAnsiTheme="minorHAnsi" w:cstheme="minorHAnsi"/>
        </w:rPr>
        <w:t xml:space="preserve">APPEL OFFRE MARCHE </w:t>
      </w:r>
      <w:r w:rsidR="003F50EC">
        <w:rPr>
          <w:rStyle w:val="lev"/>
          <w:rFonts w:asciiTheme="minorHAnsi" w:hAnsiTheme="minorHAnsi" w:cstheme="minorHAnsi"/>
        </w:rPr>
        <w:t>VITRERIE</w:t>
      </w:r>
      <w:r w:rsidRPr="00F77B53">
        <w:rPr>
          <w:rStyle w:val="lev"/>
          <w:rFonts w:asciiTheme="minorHAnsi" w:hAnsiTheme="minorHAnsi" w:cstheme="minorHAnsi"/>
        </w:rPr>
        <w:t xml:space="preserve"> 202</w:t>
      </w:r>
      <w:r w:rsidR="009B6ABB">
        <w:rPr>
          <w:rStyle w:val="lev"/>
          <w:rFonts w:asciiTheme="minorHAnsi" w:hAnsiTheme="minorHAnsi" w:cstheme="minorHAnsi"/>
        </w:rPr>
        <w:t>6</w:t>
      </w:r>
      <w:r w:rsidRPr="00F77B53">
        <w:rPr>
          <w:rStyle w:val="lev"/>
          <w:rFonts w:asciiTheme="minorHAnsi" w:hAnsiTheme="minorHAnsi" w:cstheme="minorHAnsi"/>
        </w:rPr>
        <w:t>-20</w:t>
      </w:r>
      <w:r w:rsidR="009B6ABB">
        <w:rPr>
          <w:rStyle w:val="lev"/>
          <w:rFonts w:asciiTheme="minorHAnsi" w:hAnsiTheme="minorHAnsi" w:cstheme="minorHAnsi"/>
        </w:rPr>
        <w:t>30</w:t>
      </w:r>
    </w:p>
    <w:p w14:paraId="2CBCD470" w14:textId="77777777" w:rsidR="00486CF0" w:rsidRPr="00486CF0" w:rsidRDefault="00486CF0" w:rsidP="00486CF0">
      <w:pPr>
        <w:pStyle w:val="Titre1"/>
        <w:jc w:val="center"/>
        <w:rPr>
          <w:rStyle w:val="lev"/>
          <w:rFonts w:asciiTheme="minorHAnsi" w:hAnsiTheme="minorHAnsi" w:cstheme="minorHAnsi"/>
        </w:rPr>
      </w:pPr>
      <w:r w:rsidRPr="00486CF0">
        <w:rPr>
          <w:rStyle w:val="lev"/>
          <w:rFonts w:asciiTheme="minorHAnsi" w:hAnsiTheme="minorHAnsi" w:cstheme="minorHAnsi"/>
          <w:b w:val="0"/>
          <w:bCs w:val="0"/>
        </w:rPr>
        <w:t>ANNEXE 2 :</w:t>
      </w:r>
      <w:r w:rsidRPr="00486CF0">
        <w:rPr>
          <w:rStyle w:val="lev"/>
          <w:rFonts w:asciiTheme="minorHAnsi" w:hAnsiTheme="minorHAnsi" w:cstheme="minorHAnsi"/>
        </w:rPr>
        <w:t xml:space="preserve"> DESCRIPTIF DES MODES OPÉRATOIRES PAR TYPE DE SURFACE</w:t>
      </w:r>
    </w:p>
    <w:p w14:paraId="7E9ECA1E" w14:textId="77777777" w:rsidR="00486CF0" w:rsidRPr="00486CF0" w:rsidRDefault="00486CF0" w:rsidP="00486CF0">
      <w:pPr>
        <w:rPr>
          <w:lang w:eastAsia="ja-JP"/>
        </w:rPr>
      </w:pPr>
    </w:p>
    <w:p w14:paraId="0847C9A4" w14:textId="77777777" w:rsidR="0004579C" w:rsidRPr="00F77B53" w:rsidRDefault="0004579C" w:rsidP="0004579C">
      <w:pPr>
        <w:pStyle w:val="Titre3"/>
        <w:rPr>
          <w:rStyle w:val="lev"/>
          <w:rFonts w:asciiTheme="minorHAnsi" w:hAnsiTheme="minorHAnsi" w:cstheme="minorHAnsi"/>
          <w:b w:val="0"/>
          <w:bCs w:val="0"/>
        </w:rPr>
      </w:pPr>
    </w:p>
    <w:p w14:paraId="6B88247C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>Le candidat doit impérativement répondre à la totalité des questions suivantes en mettant un soin particulier à la précision des éléments qu’il apporte et à leur pertinence vis à vis des questions posées.</w:t>
      </w:r>
    </w:p>
    <w:p w14:paraId="60ECA2F4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713458DC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 xml:space="preserve">Si les points suivants sont traités dans le mémoire technique, le candidat indiquera dans ce cadre de réponse technique les références aux articles traitant du point en question dans son mémoire. </w:t>
      </w:r>
    </w:p>
    <w:p w14:paraId="0041D12F" w14:textId="77777777" w:rsidR="004A73FD" w:rsidRPr="00F77B53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7802A2DB" w14:textId="77777777" w:rsidR="004A73FD" w:rsidRDefault="004A73FD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F77B53">
        <w:rPr>
          <w:rFonts w:cstheme="minorHAnsi"/>
          <w:b/>
          <w:color w:val="FF0000"/>
          <w:sz w:val="24"/>
          <w:szCs w:val="24"/>
        </w:rPr>
        <w:t xml:space="preserve">En cas de contradiction sur un ou plusieurs points entre le présent document et le mémoire technique, ce sont les éléments indiqués dans le cadre de réponse technique qui primeront. </w:t>
      </w:r>
    </w:p>
    <w:p w14:paraId="5B61A85D" w14:textId="77777777" w:rsidR="009D64CE" w:rsidRDefault="009D64CE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</w:p>
    <w:p w14:paraId="31A24DB6" w14:textId="6EE37014" w:rsidR="009D64CE" w:rsidRDefault="009D64CE" w:rsidP="004A73FD">
      <w:pPr>
        <w:pStyle w:val="Sansinterligne"/>
        <w:jc w:val="both"/>
        <w:rPr>
          <w:rFonts w:cstheme="minorHAnsi"/>
          <w:b/>
          <w:color w:val="FF0000"/>
          <w:sz w:val="24"/>
          <w:szCs w:val="24"/>
        </w:rPr>
      </w:pPr>
      <w:r w:rsidRPr="00B01828">
        <w:rPr>
          <w:rFonts w:cstheme="minorHAnsi"/>
          <w:b/>
          <w:color w:val="FF0000"/>
          <w:sz w:val="24"/>
          <w:szCs w:val="24"/>
        </w:rPr>
        <w:t>Le présent document doit être complété par le candidat et constitue un engagement contractuel sur les méthodes, produits et matériels utilisés. Il vise à vérifier l'adéquation des techniques proposées avec les contraintes des sites de l'URCA et les exigences de développement durable fixées au CCTP.</w:t>
      </w:r>
    </w:p>
    <w:p w14:paraId="3965C9B3" w14:textId="77777777" w:rsidR="004E085D" w:rsidRPr="00F77B53" w:rsidRDefault="004E085D" w:rsidP="004E085D">
      <w:pPr>
        <w:rPr>
          <w:rFonts w:cstheme="minorHAnsi"/>
        </w:rPr>
      </w:pPr>
    </w:p>
    <w:p w14:paraId="5AD009BA" w14:textId="77777777" w:rsidR="00212C6A" w:rsidRDefault="00212C6A" w:rsidP="00212C6A">
      <w:pPr>
        <w:pStyle w:val="Titre3"/>
        <w:rPr>
          <w:rStyle w:val="lev"/>
          <w:rFonts w:asciiTheme="minorHAnsi" w:hAnsiTheme="minorHAnsi" w:cstheme="minorHAnsi"/>
          <w:b w:val="0"/>
          <w:bCs w:val="0"/>
        </w:rPr>
      </w:pPr>
      <w:r w:rsidRPr="00F77B53">
        <w:rPr>
          <w:rStyle w:val="lev"/>
          <w:rFonts w:asciiTheme="minorHAnsi" w:hAnsiTheme="minorHAnsi" w:cstheme="minorHAnsi"/>
          <w:b w:val="0"/>
          <w:bCs w:val="0"/>
        </w:rPr>
        <w:t>Cadre de réponse pour les soumissionnaires :</w:t>
      </w:r>
    </w:p>
    <w:p w14:paraId="2C7EB65D" w14:textId="77777777" w:rsidR="005D7B35" w:rsidRDefault="005D7B35" w:rsidP="005D7B35"/>
    <w:p w14:paraId="5FAD577B" w14:textId="77777777" w:rsidR="005D7B35" w:rsidRDefault="005D7B35" w:rsidP="005D7B35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candidat répond aux lots suivants : </w:t>
      </w:r>
      <w:r w:rsidRPr="00032470">
        <w:rPr>
          <w:rFonts w:asciiTheme="minorHAnsi" w:hAnsiTheme="minorHAnsi" w:cstheme="minorHAnsi"/>
          <w:i/>
          <w:iCs/>
        </w:rPr>
        <w:t>(cocher la case ou les cases correspondantes)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6240"/>
      </w:tblGrid>
      <w:tr w:rsidR="005D7B35" w14:paraId="7D06DB97" w14:textId="77777777" w:rsidTr="005D7B35">
        <w:trPr>
          <w:trHeight w:val="29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01E2ED" w14:textId="77777777" w:rsidR="005D7B35" w:rsidRDefault="005D7B35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Offre(s) pour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B5E64" w14:textId="77777777" w:rsidR="005D7B35" w:rsidRDefault="005D7B35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Lots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CFF7" w14:textId="77777777" w:rsidR="005D7B35" w:rsidRDefault="005D7B35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Désignation</w:t>
            </w:r>
          </w:p>
        </w:tc>
      </w:tr>
      <w:tr w:rsidR="00014B1C" w14:paraId="6F1989B9" w14:textId="77777777" w:rsidTr="005D7B35">
        <w:trPr>
          <w:trHeight w:val="292"/>
        </w:trPr>
        <w:sdt>
          <w:sdtPr>
            <w:rPr>
              <w:rFonts w:ascii="Arial" w:eastAsia="Arial" w:hAnsi="Arial" w:cs="Arial"/>
              <w:color w:val="000000"/>
            </w:rPr>
            <w:id w:val="1718928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0DC58DE" w14:textId="29787ECF" w:rsidR="00014B1C" w:rsidRDefault="00014B1C" w:rsidP="00014B1C">
                <w:pPr>
                  <w:spacing w:before="40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00C2" w14:textId="7F7B7FA0" w:rsidR="00014B1C" w:rsidRDefault="00014B1C" w:rsidP="00014B1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13A9" w14:textId="77777777" w:rsidR="00014B1C" w:rsidRDefault="00014B1C" w:rsidP="00014B1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Vitrerie - Marne</w:t>
            </w:r>
          </w:p>
          <w:p w14:paraId="120BF097" w14:textId="78EB2204" w:rsidR="00014B1C" w:rsidRDefault="00014B1C" w:rsidP="00014B1C">
            <w:pPr>
              <w:spacing w:before="4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Ensemble des Campus de Reims et Campus de Châlons-en-Champagne</w:t>
            </w:r>
          </w:p>
        </w:tc>
      </w:tr>
      <w:tr w:rsidR="00014B1C" w14:paraId="0E0D5F15" w14:textId="77777777" w:rsidTr="005D7B35">
        <w:trPr>
          <w:trHeight w:val="292"/>
        </w:trPr>
        <w:sdt>
          <w:sdtPr>
            <w:rPr>
              <w:rFonts w:ascii="Arial" w:eastAsia="Arial" w:hAnsi="Arial" w:cs="Arial"/>
              <w:color w:val="000000"/>
            </w:rPr>
            <w:id w:val="-1366666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BA7C0FB" w14:textId="6218DABF" w:rsidR="00014B1C" w:rsidRDefault="00014B1C" w:rsidP="00014B1C">
                <w:pPr>
                  <w:spacing w:before="40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5B84" w14:textId="6F84FBAC" w:rsidR="00014B1C" w:rsidRDefault="00014B1C" w:rsidP="00014B1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D804" w14:textId="77777777" w:rsidR="00014B1C" w:rsidRDefault="00014B1C" w:rsidP="00014B1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Vitrerie - Ardennes</w:t>
            </w:r>
          </w:p>
          <w:p w14:paraId="1EFA9406" w14:textId="1EB93611" w:rsidR="00014B1C" w:rsidRDefault="00014B1C" w:rsidP="00014B1C">
            <w:pPr>
              <w:spacing w:before="4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Campus de Charleville-Mézières</w:t>
            </w:r>
          </w:p>
        </w:tc>
      </w:tr>
      <w:tr w:rsidR="00014B1C" w14:paraId="02EB5D8F" w14:textId="77777777" w:rsidTr="005D7B35">
        <w:trPr>
          <w:trHeight w:val="292"/>
        </w:trPr>
        <w:sdt>
          <w:sdtPr>
            <w:rPr>
              <w:rFonts w:ascii="Arial" w:eastAsia="Arial" w:hAnsi="Arial" w:cs="Arial"/>
              <w:color w:val="000000"/>
            </w:rPr>
            <w:id w:val="-93042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0EA8C0C" w14:textId="71468060" w:rsidR="00014B1C" w:rsidRDefault="00014B1C" w:rsidP="00014B1C">
                <w:pPr>
                  <w:spacing w:before="40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63ED" w14:textId="530E773B" w:rsidR="00014B1C" w:rsidRDefault="00014B1C" w:rsidP="00014B1C">
            <w:pPr>
              <w:spacing w:before="4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E1A1" w14:textId="77777777" w:rsidR="00014B1C" w:rsidRDefault="00014B1C" w:rsidP="00014B1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Vitrerie - Aube et Haute-Marne</w:t>
            </w:r>
          </w:p>
          <w:p w14:paraId="6D056472" w14:textId="55DCDD77" w:rsidR="00014B1C" w:rsidRDefault="00014B1C" w:rsidP="00014B1C">
            <w:pPr>
              <w:spacing w:before="4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Ensemble des Campus de Troyes et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de Chaumont</w:t>
            </w:r>
          </w:p>
        </w:tc>
      </w:tr>
    </w:tbl>
    <w:p w14:paraId="32BEE03D" w14:textId="77777777" w:rsidR="005D7B35" w:rsidRPr="005D7B35" w:rsidRDefault="005D7B35" w:rsidP="005D7B35"/>
    <w:p w14:paraId="464FB0DB" w14:textId="77777777" w:rsidR="003E5BA9" w:rsidRPr="003E5BA9" w:rsidRDefault="003E5BA9" w:rsidP="003E5BA9"/>
    <w:p w14:paraId="2CD79089" w14:textId="77777777" w:rsidR="00014B1C" w:rsidRDefault="00014B1C">
      <w:pPr>
        <w:spacing w:line="240" w:lineRule="auto"/>
        <w:rPr>
          <w:rFonts w:eastAsiaTheme="minorEastAsia" w:cstheme="minorHAnsi"/>
          <w:b/>
          <w:sz w:val="24"/>
          <w:szCs w:val="24"/>
          <w:lang w:eastAsia="fr-FR"/>
        </w:rPr>
      </w:pPr>
      <w:r>
        <w:rPr>
          <w:rFonts w:cstheme="minorHAnsi"/>
          <w:b/>
          <w:sz w:val="24"/>
          <w:szCs w:val="24"/>
        </w:rPr>
        <w:br w:type="page"/>
      </w:r>
    </w:p>
    <w:p w14:paraId="29DE525B" w14:textId="0A8F0C4D" w:rsidR="003E5BA9" w:rsidRDefault="003E5BA9" w:rsidP="003E5BA9">
      <w:pPr>
        <w:pStyle w:val="Sansinterligne"/>
        <w:jc w:val="both"/>
        <w:rPr>
          <w:rFonts w:cstheme="minorHAnsi"/>
          <w:b/>
          <w:sz w:val="24"/>
          <w:szCs w:val="24"/>
        </w:rPr>
      </w:pPr>
      <w:r w:rsidRPr="00B01828">
        <w:rPr>
          <w:rFonts w:cstheme="minorHAnsi"/>
          <w:b/>
          <w:sz w:val="24"/>
          <w:szCs w:val="24"/>
        </w:rPr>
        <w:lastRenderedPageBreak/>
        <w:t xml:space="preserve">Vous devez renseigner de manière exhaustive les colonnes "Mode Opératoire Proposé" et "Produits et Matériels Spécifiques". Conformément à l'article 10 du CCTP, seuls des produits 100% biodégradables et éco-labellisés seront acceptés. </w:t>
      </w:r>
    </w:p>
    <w:p w14:paraId="0D92AE17" w14:textId="77777777" w:rsidR="00AD2D67" w:rsidRDefault="00AD2D67" w:rsidP="003E5BA9">
      <w:pPr>
        <w:pStyle w:val="Sansinterligne"/>
        <w:jc w:val="both"/>
        <w:rPr>
          <w:rFonts w:cstheme="minorHAnsi"/>
          <w:b/>
          <w:sz w:val="24"/>
          <w:szCs w:val="24"/>
        </w:rPr>
      </w:pPr>
    </w:p>
    <w:tbl>
      <w:tblPr>
        <w:tblW w:w="10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6804"/>
      </w:tblGrid>
      <w:tr w:rsidR="006C18EA" w:rsidRPr="00AD2D67" w14:paraId="4D178DA9" w14:textId="77777777" w:rsidTr="00276202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86EE26" w14:textId="77777777" w:rsidR="006C18EA" w:rsidRPr="00AD2D67" w:rsidRDefault="006C18EA" w:rsidP="00CF0DD0">
            <w:pPr>
              <w:spacing w:line="240" w:lineRule="auto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t>Type de Surface / Catégorie d'Accès (Conformément à l'Article 5 du CCTP)</w:t>
            </w:r>
          </w:p>
        </w:tc>
        <w:tc>
          <w:tcPr>
            <w:tcW w:w="6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4C6B022B" w14:textId="241E63F4" w:rsidR="006C18EA" w:rsidRPr="00AD2D67" w:rsidRDefault="006C18EA" w:rsidP="006C18EA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t>Mode Opératoire Proposé</w:t>
            </w:r>
            <w:r>
              <w:rPr>
                <w:rFonts w:eastAsia="Times New Roman" w:cstheme="minorHAnsi"/>
                <w:szCs w:val="20"/>
                <w:lang w:eastAsia="fr-FR"/>
              </w:rPr>
              <w:br/>
            </w:r>
            <w:r w:rsidRPr="00AD2D67">
              <w:rPr>
                <w:rFonts w:eastAsia="Times New Roman" w:cstheme="minorHAnsi"/>
                <w:szCs w:val="20"/>
                <w:lang w:eastAsia="fr-FR"/>
              </w:rPr>
              <w:t>(À compléter par le candidat)</w:t>
            </w:r>
          </w:p>
        </w:tc>
      </w:tr>
      <w:tr w:rsidR="006C18EA" w:rsidRPr="00AD2D67" w14:paraId="47E68271" w14:textId="77777777" w:rsidTr="00D86D89">
        <w:trPr>
          <w:trHeight w:val="5200"/>
        </w:trPr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A45AE6" w14:textId="77777777" w:rsidR="006C18EA" w:rsidRDefault="006C18EA" w:rsidP="006C18EA">
            <w:pPr>
              <w:spacing w:before="240"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t>1. Vitrerie accessible (Hauteur ≤ 3m)</w:t>
            </w:r>
          </w:p>
          <w:p w14:paraId="1BA25D3F" w14:textId="1E400BCA" w:rsidR="006C18EA" w:rsidRPr="00AD2D67" w:rsidRDefault="006C18EA" w:rsidP="006C18EA">
            <w:pPr>
              <w:spacing w:before="240"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6C18EA">
              <w:rPr>
                <w:rFonts w:eastAsia="Times New Roman" w:cstheme="minorHAnsi"/>
                <w:szCs w:val="20"/>
                <w:lang w:eastAsia="fr-FR"/>
              </w:rPr>
              <w:t>Fenêtres, portes-fenêtres, châssis et impostes accessibles depuis le sol.</w:t>
            </w:r>
            <w:r>
              <w:rPr>
                <w:rFonts w:eastAsia="Times New Roman" w:cstheme="minorHAnsi"/>
                <w:szCs w:val="20"/>
                <w:lang w:eastAsia="fr-FR"/>
              </w:rPr>
              <w:br/>
            </w:r>
          </w:p>
        </w:tc>
        <w:tc>
          <w:tcPr>
            <w:tcW w:w="6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DFECFD" w14:textId="08317726" w:rsidR="006C18EA" w:rsidRPr="00AD2D67" w:rsidRDefault="006C18EA" w:rsidP="004252AB">
            <w:pPr>
              <w:spacing w:before="240" w:line="240" w:lineRule="auto"/>
              <w:rPr>
                <w:rFonts w:eastAsia="Times New Roman" w:cstheme="minorHAnsi"/>
                <w:szCs w:val="20"/>
                <w:lang w:eastAsia="fr-FR"/>
              </w:rPr>
            </w:pPr>
          </w:p>
        </w:tc>
      </w:tr>
      <w:tr w:rsidR="006C18EA" w:rsidRPr="00AD2D67" w14:paraId="467BC55F" w14:textId="77777777" w:rsidTr="00981C31">
        <w:trPr>
          <w:trHeight w:val="6483"/>
        </w:trPr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7538F" w14:textId="77777777" w:rsidR="006C18EA" w:rsidRDefault="006C18EA" w:rsidP="004252AB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t>2. Vitrerie difficilement accessible</w:t>
            </w:r>
          </w:p>
          <w:p w14:paraId="2AAC59C9" w14:textId="77777777" w:rsidR="006C18EA" w:rsidRDefault="006C18EA" w:rsidP="004252AB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</w:p>
          <w:p w14:paraId="7126F566" w14:textId="4B2D79F4" w:rsidR="006C18EA" w:rsidRPr="00AD2D67" w:rsidRDefault="006C18EA" w:rsidP="004252AB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t xml:space="preserve"> (Hauteur &gt; 3m)</w:t>
            </w:r>
            <w:r>
              <w:t xml:space="preserve"> </w:t>
            </w:r>
            <w:r w:rsidRPr="006C18EA">
              <w:rPr>
                <w:rFonts w:eastAsia="Times New Roman" w:cstheme="minorHAnsi"/>
                <w:szCs w:val="20"/>
                <w:lang w:eastAsia="fr-FR"/>
              </w:rPr>
              <w:t>Verrières, baies vitrées, nécessitant échafaudages, perches, ou nacelles.</w:t>
            </w:r>
          </w:p>
        </w:tc>
        <w:tc>
          <w:tcPr>
            <w:tcW w:w="6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A14DC6" w14:textId="265228C6" w:rsidR="006C18EA" w:rsidRPr="00AD2D67" w:rsidRDefault="006C18EA" w:rsidP="004252AB">
            <w:pPr>
              <w:spacing w:line="240" w:lineRule="auto"/>
              <w:rPr>
                <w:rFonts w:eastAsia="Times New Roman" w:cstheme="minorHAnsi"/>
                <w:szCs w:val="20"/>
                <w:lang w:eastAsia="fr-FR"/>
              </w:rPr>
            </w:pPr>
          </w:p>
        </w:tc>
      </w:tr>
      <w:tr w:rsidR="006C18EA" w:rsidRPr="00AD2D67" w14:paraId="726F8D21" w14:textId="77777777" w:rsidTr="008830F2">
        <w:trPr>
          <w:trHeight w:val="5916"/>
        </w:trPr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A754DB" w14:textId="77777777" w:rsidR="006C18EA" w:rsidRDefault="006C18EA" w:rsidP="006C18EA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AD2D67">
              <w:rPr>
                <w:rFonts w:eastAsia="Times New Roman" w:cstheme="minorHAnsi"/>
                <w:szCs w:val="20"/>
                <w:lang w:eastAsia="fr-FR"/>
              </w:rPr>
              <w:lastRenderedPageBreak/>
              <w:t>3. Vitrerie "accès alpiniste"</w:t>
            </w:r>
          </w:p>
          <w:p w14:paraId="2BD3753B" w14:textId="77777777" w:rsidR="006C18EA" w:rsidRDefault="006C18EA" w:rsidP="006C18EA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</w:p>
          <w:p w14:paraId="154FAC13" w14:textId="086F2B0E" w:rsidR="006C18EA" w:rsidRPr="00AD2D67" w:rsidRDefault="006C18EA" w:rsidP="006C18EA">
            <w:pPr>
              <w:spacing w:line="240" w:lineRule="auto"/>
              <w:jc w:val="center"/>
              <w:rPr>
                <w:rFonts w:eastAsia="Times New Roman" w:cstheme="minorHAnsi"/>
                <w:szCs w:val="20"/>
                <w:lang w:eastAsia="fr-FR"/>
              </w:rPr>
            </w:pPr>
            <w:r w:rsidRPr="006C18EA">
              <w:rPr>
                <w:rFonts w:eastAsia="Times New Roman" w:cstheme="minorHAnsi"/>
                <w:szCs w:val="20"/>
                <w:lang w:eastAsia="fr-FR"/>
              </w:rPr>
              <w:t>Surfaces accessibles uniquement par des techniciens cordistes.</w:t>
            </w:r>
          </w:p>
        </w:tc>
        <w:tc>
          <w:tcPr>
            <w:tcW w:w="6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891139" w14:textId="18249423" w:rsidR="006C18EA" w:rsidRPr="00AD2D67" w:rsidRDefault="006C18EA" w:rsidP="004252AB">
            <w:pPr>
              <w:spacing w:line="240" w:lineRule="auto"/>
              <w:rPr>
                <w:rFonts w:eastAsia="Times New Roman" w:cstheme="minorHAnsi"/>
                <w:szCs w:val="20"/>
                <w:lang w:eastAsia="fr-FR"/>
              </w:rPr>
            </w:pPr>
          </w:p>
        </w:tc>
      </w:tr>
    </w:tbl>
    <w:p w14:paraId="1DA10417" w14:textId="77777777" w:rsidR="00AD2D67" w:rsidRPr="00B01828" w:rsidRDefault="00AD2D67" w:rsidP="003E5BA9">
      <w:pPr>
        <w:pStyle w:val="Sansinterligne"/>
        <w:jc w:val="both"/>
        <w:rPr>
          <w:rFonts w:cstheme="minorHAnsi"/>
          <w:b/>
          <w:sz w:val="24"/>
          <w:szCs w:val="24"/>
        </w:rPr>
      </w:pPr>
    </w:p>
    <w:sectPr w:rsidR="00AD2D67" w:rsidRPr="00B01828" w:rsidSect="00FC3B93">
      <w:headerReference w:type="even" r:id="rId12"/>
      <w:footerReference w:type="even" r:id="rId13"/>
      <w:footerReference w:type="default" r:id="rId14"/>
      <w:headerReference w:type="first" r:id="rId15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1800C" w14:textId="77777777" w:rsidR="001E30B3" w:rsidRDefault="001E30B3" w:rsidP="00EF2884">
      <w:pPr>
        <w:spacing w:line="240" w:lineRule="auto"/>
      </w:pPr>
      <w:r>
        <w:separator/>
      </w:r>
    </w:p>
  </w:endnote>
  <w:endnote w:type="continuationSeparator" w:id="0">
    <w:p w14:paraId="4784A5E2" w14:textId="77777777" w:rsidR="001E30B3" w:rsidRDefault="001E30B3" w:rsidP="00EF2884">
      <w:pPr>
        <w:spacing w:line="240" w:lineRule="auto"/>
      </w:pPr>
      <w:r>
        <w:continuationSeparator/>
      </w:r>
    </w:p>
  </w:endnote>
  <w:endnote w:type="continuationNotice" w:id="1">
    <w:p w14:paraId="1CF8F851" w14:textId="77777777" w:rsidR="001E30B3" w:rsidRDefault="001E30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101085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8BC6CD4" w14:textId="77777777" w:rsidR="004B4E42" w:rsidRDefault="004B4E42" w:rsidP="004B4E4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FA7D397" w14:textId="77777777" w:rsidR="004B4E42" w:rsidRDefault="004B4E42" w:rsidP="004A5EA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4875263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4E9F26D" w14:textId="77777777" w:rsidR="004B4E42" w:rsidRDefault="004B4E42" w:rsidP="004B4E4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6CE335EB" w14:textId="0110B022" w:rsidR="003971CF" w:rsidRPr="001B1E6F" w:rsidRDefault="001B1E6F" w:rsidP="001B1E6F">
    <w:pPr>
      <w:pStyle w:val="Pieddepage"/>
      <w:ind w:right="360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Consultation n°</w:t>
    </w:r>
    <w:r w:rsidR="005D3E3C" w:rsidRPr="005D3E3C">
      <w:rPr>
        <w:rFonts w:asciiTheme="majorHAnsi" w:hAnsiTheme="majorHAnsi" w:cstheme="majorHAnsi"/>
      </w:rPr>
      <w:t>2026PFACSER005</w:t>
    </w:r>
    <w:r>
      <w:rPr>
        <w:rFonts w:asciiTheme="majorHAnsi" w:hAnsiTheme="majorHAnsi" w:cstheme="majorHAnsi"/>
      </w:rPr>
      <w:t xml:space="preserve"> </w:t>
    </w:r>
    <w:r w:rsidRPr="001B1E6F">
      <w:rPr>
        <w:rFonts w:asciiTheme="majorHAnsi" w:hAnsiTheme="majorHAnsi" w:cstheme="maj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2D18D" w14:textId="77777777" w:rsidR="001E30B3" w:rsidRDefault="001E30B3" w:rsidP="00EF2884">
      <w:pPr>
        <w:spacing w:line="240" w:lineRule="auto"/>
      </w:pPr>
      <w:r>
        <w:separator/>
      </w:r>
    </w:p>
  </w:footnote>
  <w:footnote w:type="continuationSeparator" w:id="0">
    <w:p w14:paraId="2DA4AD32" w14:textId="77777777" w:rsidR="001E30B3" w:rsidRDefault="001E30B3" w:rsidP="00EF2884">
      <w:pPr>
        <w:spacing w:line="240" w:lineRule="auto"/>
      </w:pPr>
      <w:r>
        <w:continuationSeparator/>
      </w:r>
    </w:p>
  </w:footnote>
  <w:footnote w:type="continuationNotice" w:id="1">
    <w:p w14:paraId="730A2A98" w14:textId="77777777" w:rsidR="001E30B3" w:rsidRDefault="001E30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9FE4C" w14:textId="0B8439E8" w:rsidR="00AE35F4" w:rsidRDefault="000F29BB">
    <w:pPr>
      <w:pStyle w:val="En-tte"/>
    </w:pPr>
    <w:r>
      <w:rPr>
        <w:noProof/>
      </w:rPr>
      <w:pict w14:anchorId="6FF455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242969" o:spid="_x0000_s1026" type="#_x0000_t136" style="position:absolute;margin-left:0;margin-top:0;width:652.2pt;height:85.0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, en cours de finalis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30E7" w14:textId="492904D2" w:rsidR="00AE35F4" w:rsidRDefault="000F29BB">
    <w:pPr>
      <w:pStyle w:val="En-tte"/>
    </w:pPr>
    <w:r>
      <w:rPr>
        <w:noProof/>
      </w:rPr>
      <w:pict w14:anchorId="35DF0E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242968" o:spid="_x0000_s1025" type="#_x0000_t136" style="position:absolute;margin-left:0;margin-top:0;width:652.2pt;height:85.0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, en cours de finalisa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5CDC"/>
    <w:multiLevelType w:val="multilevel"/>
    <w:tmpl w:val="6970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13248"/>
    <w:multiLevelType w:val="hybridMultilevel"/>
    <w:tmpl w:val="A502ED9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51A02"/>
    <w:multiLevelType w:val="multilevel"/>
    <w:tmpl w:val="EB16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61FCE"/>
    <w:multiLevelType w:val="multilevel"/>
    <w:tmpl w:val="CB9C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14640"/>
    <w:multiLevelType w:val="multilevel"/>
    <w:tmpl w:val="9A4A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A811EA"/>
    <w:multiLevelType w:val="multilevel"/>
    <w:tmpl w:val="E7927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83381C"/>
    <w:multiLevelType w:val="multilevel"/>
    <w:tmpl w:val="7C74EA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3B874F6"/>
    <w:multiLevelType w:val="multilevel"/>
    <w:tmpl w:val="8CB6C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02626C"/>
    <w:multiLevelType w:val="multilevel"/>
    <w:tmpl w:val="0838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7765"/>
    <w:multiLevelType w:val="hybridMultilevel"/>
    <w:tmpl w:val="55C039BA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ABC29CA"/>
    <w:multiLevelType w:val="multilevel"/>
    <w:tmpl w:val="DC1A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A3615"/>
    <w:multiLevelType w:val="multilevel"/>
    <w:tmpl w:val="F91C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DA393C"/>
    <w:multiLevelType w:val="hybridMultilevel"/>
    <w:tmpl w:val="D938C8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72096"/>
    <w:multiLevelType w:val="hybridMultilevel"/>
    <w:tmpl w:val="84701C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316A3"/>
    <w:multiLevelType w:val="hybridMultilevel"/>
    <w:tmpl w:val="401284A0"/>
    <w:lvl w:ilvl="0" w:tplc="556EB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4AC74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B2EA6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69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C0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0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6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85B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81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E4228"/>
    <w:multiLevelType w:val="multilevel"/>
    <w:tmpl w:val="7882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CB7959"/>
    <w:multiLevelType w:val="multilevel"/>
    <w:tmpl w:val="233C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036CD7"/>
    <w:multiLevelType w:val="multilevel"/>
    <w:tmpl w:val="A146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264DA"/>
    <w:multiLevelType w:val="multilevel"/>
    <w:tmpl w:val="BD0E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3E1D3E"/>
    <w:multiLevelType w:val="hybridMultilevel"/>
    <w:tmpl w:val="44C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814F1"/>
    <w:multiLevelType w:val="hybridMultilevel"/>
    <w:tmpl w:val="14AEAEC6"/>
    <w:lvl w:ilvl="0" w:tplc="64DCD990">
      <w:start w:val="16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264FD"/>
    <w:multiLevelType w:val="multilevel"/>
    <w:tmpl w:val="0D58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3679CC"/>
    <w:multiLevelType w:val="multilevel"/>
    <w:tmpl w:val="B6A67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3228"/>
    <w:multiLevelType w:val="multilevel"/>
    <w:tmpl w:val="E18E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077D1B"/>
    <w:multiLevelType w:val="multilevel"/>
    <w:tmpl w:val="959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A3A6F"/>
    <w:multiLevelType w:val="multilevel"/>
    <w:tmpl w:val="E19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B8F7BA"/>
    <w:multiLevelType w:val="hybridMultilevel"/>
    <w:tmpl w:val="520CFAF8"/>
    <w:lvl w:ilvl="0" w:tplc="97C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A1A3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0446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C3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AA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CE6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88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2C3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465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C5276"/>
    <w:multiLevelType w:val="multilevel"/>
    <w:tmpl w:val="8976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1239E"/>
    <w:multiLevelType w:val="multilevel"/>
    <w:tmpl w:val="3706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302DC9"/>
    <w:multiLevelType w:val="hybridMultilevel"/>
    <w:tmpl w:val="630E82F2"/>
    <w:lvl w:ilvl="0" w:tplc="040C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7BFF2F30"/>
    <w:multiLevelType w:val="hybridMultilevel"/>
    <w:tmpl w:val="9B824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207F4"/>
    <w:multiLevelType w:val="multilevel"/>
    <w:tmpl w:val="BE1C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0503720">
    <w:abstractNumId w:val="26"/>
  </w:num>
  <w:num w:numId="2" w16cid:durableId="152913688">
    <w:abstractNumId w:val="14"/>
  </w:num>
  <w:num w:numId="3" w16cid:durableId="319120121">
    <w:abstractNumId w:val="1"/>
  </w:num>
  <w:num w:numId="4" w16cid:durableId="559828827">
    <w:abstractNumId w:val="13"/>
  </w:num>
  <w:num w:numId="5" w16cid:durableId="1408454283">
    <w:abstractNumId w:val="19"/>
  </w:num>
  <w:num w:numId="6" w16cid:durableId="511919462">
    <w:abstractNumId w:val="9"/>
  </w:num>
  <w:num w:numId="7" w16cid:durableId="1650213190">
    <w:abstractNumId w:val="30"/>
  </w:num>
  <w:num w:numId="8" w16cid:durableId="1559588642">
    <w:abstractNumId w:val="20"/>
  </w:num>
  <w:num w:numId="9" w16cid:durableId="2074231676">
    <w:abstractNumId w:val="29"/>
  </w:num>
  <w:num w:numId="10" w16cid:durableId="225147619">
    <w:abstractNumId w:val="12"/>
  </w:num>
  <w:num w:numId="11" w16cid:durableId="2029284680">
    <w:abstractNumId w:val="15"/>
    <w:lvlOverride w:ilvl="0">
      <w:startOverride w:val="1"/>
    </w:lvlOverride>
  </w:num>
  <w:num w:numId="12" w16cid:durableId="1746023678">
    <w:abstractNumId w:val="6"/>
  </w:num>
  <w:num w:numId="13" w16cid:durableId="377776639">
    <w:abstractNumId w:val="7"/>
    <w:lvlOverride w:ilvl="0">
      <w:startOverride w:val="2"/>
    </w:lvlOverride>
  </w:num>
  <w:num w:numId="14" w16cid:durableId="1091587137">
    <w:abstractNumId w:val="5"/>
    <w:lvlOverride w:ilvl="0">
      <w:startOverride w:val="3"/>
    </w:lvlOverride>
  </w:num>
  <w:num w:numId="15" w16cid:durableId="990135501">
    <w:abstractNumId w:val="2"/>
    <w:lvlOverride w:ilvl="0">
      <w:startOverride w:val="1"/>
    </w:lvlOverride>
  </w:num>
  <w:num w:numId="16" w16cid:durableId="2115131973">
    <w:abstractNumId w:val="0"/>
  </w:num>
  <w:num w:numId="17" w16cid:durableId="322861177">
    <w:abstractNumId w:val="23"/>
  </w:num>
  <w:num w:numId="18" w16cid:durableId="1913269696">
    <w:abstractNumId w:val="3"/>
  </w:num>
  <w:num w:numId="19" w16cid:durableId="1858345368">
    <w:abstractNumId w:val="21"/>
  </w:num>
  <w:num w:numId="20" w16cid:durableId="1754164706">
    <w:abstractNumId w:val="16"/>
  </w:num>
  <w:num w:numId="21" w16cid:durableId="1765834669">
    <w:abstractNumId w:val="18"/>
  </w:num>
  <w:num w:numId="22" w16cid:durableId="812525597">
    <w:abstractNumId w:val="28"/>
  </w:num>
  <w:num w:numId="23" w16cid:durableId="383333316">
    <w:abstractNumId w:val="4"/>
  </w:num>
  <w:num w:numId="24" w16cid:durableId="1106995601">
    <w:abstractNumId w:val="10"/>
  </w:num>
  <w:num w:numId="25" w16cid:durableId="1123379306">
    <w:abstractNumId w:val="11"/>
  </w:num>
  <w:num w:numId="26" w16cid:durableId="996811703">
    <w:abstractNumId w:val="25"/>
  </w:num>
  <w:num w:numId="27" w16cid:durableId="2030910478">
    <w:abstractNumId w:val="24"/>
  </w:num>
  <w:num w:numId="28" w16cid:durableId="1140924710">
    <w:abstractNumId w:val="8"/>
  </w:num>
  <w:num w:numId="29" w16cid:durableId="1787851691">
    <w:abstractNumId w:val="22"/>
  </w:num>
  <w:num w:numId="30" w16cid:durableId="594630244">
    <w:abstractNumId w:val="17"/>
  </w:num>
  <w:num w:numId="31" w16cid:durableId="1740975086">
    <w:abstractNumId w:val="27"/>
  </w:num>
  <w:num w:numId="32" w16cid:durableId="107277860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543"/>
    <w:rsid w:val="00004F90"/>
    <w:rsid w:val="000051B1"/>
    <w:rsid w:val="00006918"/>
    <w:rsid w:val="00006AC6"/>
    <w:rsid w:val="00014B1C"/>
    <w:rsid w:val="00015AAD"/>
    <w:rsid w:val="00017C74"/>
    <w:rsid w:val="00025F94"/>
    <w:rsid w:val="00031BCF"/>
    <w:rsid w:val="00042712"/>
    <w:rsid w:val="0004579C"/>
    <w:rsid w:val="00046468"/>
    <w:rsid w:val="000511BF"/>
    <w:rsid w:val="00053575"/>
    <w:rsid w:val="0006341D"/>
    <w:rsid w:val="00063B55"/>
    <w:rsid w:val="00064EB2"/>
    <w:rsid w:val="00065CD9"/>
    <w:rsid w:val="00066DE2"/>
    <w:rsid w:val="0007135D"/>
    <w:rsid w:val="000751E8"/>
    <w:rsid w:val="00075AF1"/>
    <w:rsid w:val="00076D3C"/>
    <w:rsid w:val="00095DCA"/>
    <w:rsid w:val="000973FF"/>
    <w:rsid w:val="000A0EC9"/>
    <w:rsid w:val="000C4154"/>
    <w:rsid w:val="000E4221"/>
    <w:rsid w:val="000E72C3"/>
    <w:rsid w:val="000F1115"/>
    <w:rsid w:val="000F29BB"/>
    <w:rsid w:val="000F2C20"/>
    <w:rsid w:val="00100C1F"/>
    <w:rsid w:val="0010730F"/>
    <w:rsid w:val="00111638"/>
    <w:rsid w:val="00111DE6"/>
    <w:rsid w:val="001245F1"/>
    <w:rsid w:val="00126734"/>
    <w:rsid w:val="00127307"/>
    <w:rsid w:val="00134149"/>
    <w:rsid w:val="001435D2"/>
    <w:rsid w:val="00154B45"/>
    <w:rsid w:val="001577EA"/>
    <w:rsid w:val="00164B58"/>
    <w:rsid w:val="00166546"/>
    <w:rsid w:val="00174099"/>
    <w:rsid w:val="00180DBA"/>
    <w:rsid w:val="00194E51"/>
    <w:rsid w:val="001A0939"/>
    <w:rsid w:val="001A145A"/>
    <w:rsid w:val="001A4AC7"/>
    <w:rsid w:val="001B0FD5"/>
    <w:rsid w:val="001B1208"/>
    <w:rsid w:val="001B1C74"/>
    <w:rsid w:val="001B1E6F"/>
    <w:rsid w:val="001D6B5D"/>
    <w:rsid w:val="001E30B3"/>
    <w:rsid w:val="001E5A97"/>
    <w:rsid w:val="001F16AB"/>
    <w:rsid w:val="001F3B2C"/>
    <w:rsid w:val="001F4A7C"/>
    <w:rsid w:val="001F6E0C"/>
    <w:rsid w:val="00207A01"/>
    <w:rsid w:val="00212C6A"/>
    <w:rsid w:val="00213413"/>
    <w:rsid w:val="002147F0"/>
    <w:rsid w:val="00214D85"/>
    <w:rsid w:val="00214E57"/>
    <w:rsid w:val="002158AF"/>
    <w:rsid w:val="00217614"/>
    <w:rsid w:val="00221E2E"/>
    <w:rsid w:val="002237BC"/>
    <w:rsid w:val="00231F1F"/>
    <w:rsid w:val="0023482D"/>
    <w:rsid w:val="00234935"/>
    <w:rsid w:val="00234948"/>
    <w:rsid w:val="00247706"/>
    <w:rsid w:val="00247B15"/>
    <w:rsid w:val="00257722"/>
    <w:rsid w:val="0028336B"/>
    <w:rsid w:val="00283A3B"/>
    <w:rsid w:val="002876B7"/>
    <w:rsid w:val="00293883"/>
    <w:rsid w:val="002A6059"/>
    <w:rsid w:val="002A6DFB"/>
    <w:rsid w:val="002B2596"/>
    <w:rsid w:val="002D16A9"/>
    <w:rsid w:val="002D3DAE"/>
    <w:rsid w:val="002E3819"/>
    <w:rsid w:val="00300A76"/>
    <w:rsid w:val="003059B8"/>
    <w:rsid w:val="00305A6A"/>
    <w:rsid w:val="003114F5"/>
    <w:rsid w:val="003116F8"/>
    <w:rsid w:val="003148DA"/>
    <w:rsid w:val="00317204"/>
    <w:rsid w:val="00321DBB"/>
    <w:rsid w:val="00323009"/>
    <w:rsid w:val="003327D6"/>
    <w:rsid w:val="003345A2"/>
    <w:rsid w:val="00336971"/>
    <w:rsid w:val="003427FC"/>
    <w:rsid w:val="00343203"/>
    <w:rsid w:val="00345B49"/>
    <w:rsid w:val="003538E4"/>
    <w:rsid w:val="00354B07"/>
    <w:rsid w:val="00364D8A"/>
    <w:rsid w:val="0037102D"/>
    <w:rsid w:val="00383CE4"/>
    <w:rsid w:val="00386295"/>
    <w:rsid w:val="00386AD5"/>
    <w:rsid w:val="00387755"/>
    <w:rsid w:val="003971CF"/>
    <w:rsid w:val="0039762D"/>
    <w:rsid w:val="00397B44"/>
    <w:rsid w:val="003A028F"/>
    <w:rsid w:val="003A0A9E"/>
    <w:rsid w:val="003A1544"/>
    <w:rsid w:val="003A4CAA"/>
    <w:rsid w:val="003A5C8A"/>
    <w:rsid w:val="003B04AC"/>
    <w:rsid w:val="003C018F"/>
    <w:rsid w:val="003D3537"/>
    <w:rsid w:val="003D7232"/>
    <w:rsid w:val="003E3755"/>
    <w:rsid w:val="003E3875"/>
    <w:rsid w:val="003E4EBD"/>
    <w:rsid w:val="003E5BA9"/>
    <w:rsid w:val="003E81ED"/>
    <w:rsid w:val="003F0012"/>
    <w:rsid w:val="003F50EC"/>
    <w:rsid w:val="003F5AB9"/>
    <w:rsid w:val="00411BA1"/>
    <w:rsid w:val="004157B3"/>
    <w:rsid w:val="00415B02"/>
    <w:rsid w:val="004252AB"/>
    <w:rsid w:val="004350F6"/>
    <w:rsid w:val="00441403"/>
    <w:rsid w:val="004444B7"/>
    <w:rsid w:val="004511F3"/>
    <w:rsid w:val="0045292E"/>
    <w:rsid w:val="00462070"/>
    <w:rsid w:val="004629CB"/>
    <w:rsid w:val="004674E4"/>
    <w:rsid w:val="00471E35"/>
    <w:rsid w:val="00473EE6"/>
    <w:rsid w:val="0047460F"/>
    <w:rsid w:val="00477F42"/>
    <w:rsid w:val="00486CF0"/>
    <w:rsid w:val="00487C8E"/>
    <w:rsid w:val="00491A15"/>
    <w:rsid w:val="00491BD1"/>
    <w:rsid w:val="004A5EA8"/>
    <w:rsid w:val="004A66F0"/>
    <w:rsid w:val="004A73FD"/>
    <w:rsid w:val="004B4E42"/>
    <w:rsid w:val="004B6697"/>
    <w:rsid w:val="004C64C1"/>
    <w:rsid w:val="004E085D"/>
    <w:rsid w:val="004E1B39"/>
    <w:rsid w:val="004E7A72"/>
    <w:rsid w:val="004F03A1"/>
    <w:rsid w:val="004F294B"/>
    <w:rsid w:val="004F35BD"/>
    <w:rsid w:val="005128AB"/>
    <w:rsid w:val="00513402"/>
    <w:rsid w:val="00515E8B"/>
    <w:rsid w:val="00531F69"/>
    <w:rsid w:val="00532A91"/>
    <w:rsid w:val="00533FE2"/>
    <w:rsid w:val="005506EC"/>
    <w:rsid w:val="005510F3"/>
    <w:rsid w:val="00552B18"/>
    <w:rsid w:val="00554239"/>
    <w:rsid w:val="0055623C"/>
    <w:rsid w:val="0057695F"/>
    <w:rsid w:val="00584B18"/>
    <w:rsid w:val="00584C56"/>
    <w:rsid w:val="0058569A"/>
    <w:rsid w:val="00585C0C"/>
    <w:rsid w:val="005977EA"/>
    <w:rsid w:val="005A0053"/>
    <w:rsid w:val="005B1496"/>
    <w:rsid w:val="005B68A4"/>
    <w:rsid w:val="005B6DBC"/>
    <w:rsid w:val="005D3E3C"/>
    <w:rsid w:val="005D7107"/>
    <w:rsid w:val="005D7B35"/>
    <w:rsid w:val="005E5A7C"/>
    <w:rsid w:val="005E5D88"/>
    <w:rsid w:val="005E61CB"/>
    <w:rsid w:val="005F0AB9"/>
    <w:rsid w:val="005F2CAA"/>
    <w:rsid w:val="005F4272"/>
    <w:rsid w:val="005F4C98"/>
    <w:rsid w:val="005F65FB"/>
    <w:rsid w:val="005F7652"/>
    <w:rsid w:val="00604069"/>
    <w:rsid w:val="00605942"/>
    <w:rsid w:val="0060597E"/>
    <w:rsid w:val="00610B5A"/>
    <w:rsid w:val="00611884"/>
    <w:rsid w:val="0061248C"/>
    <w:rsid w:val="00624B8D"/>
    <w:rsid w:val="0063201C"/>
    <w:rsid w:val="0064119A"/>
    <w:rsid w:val="0064577B"/>
    <w:rsid w:val="00650570"/>
    <w:rsid w:val="00653E09"/>
    <w:rsid w:val="006541F3"/>
    <w:rsid w:val="00655C96"/>
    <w:rsid w:val="006575D5"/>
    <w:rsid w:val="00665B03"/>
    <w:rsid w:val="00670463"/>
    <w:rsid w:val="00676355"/>
    <w:rsid w:val="00680B03"/>
    <w:rsid w:val="0068170B"/>
    <w:rsid w:val="00684DE4"/>
    <w:rsid w:val="00696877"/>
    <w:rsid w:val="006B04DD"/>
    <w:rsid w:val="006C049B"/>
    <w:rsid w:val="006C0A4C"/>
    <w:rsid w:val="006C18EA"/>
    <w:rsid w:val="006E0D0E"/>
    <w:rsid w:val="006E16AE"/>
    <w:rsid w:val="006F135F"/>
    <w:rsid w:val="006F1D4F"/>
    <w:rsid w:val="006F760B"/>
    <w:rsid w:val="006F7854"/>
    <w:rsid w:val="00713B0E"/>
    <w:rsid w:val="00723A25"/>
    <w:rsid w:val="00732A44"/>
    <w:rsid w:val="007369A5"/>
    <w:rsid w:val="00747313"/>
    <w:rsid w:val="00756A79"/>
    <w:rsid w:val="007605D1"/>
    <w:rsid w:val="00765069"/>
    <w:rsid w:val="00766F03"/>
    <w:rsid w:val="0077331F"/>
    <w:rsid w:val="00775393"/>
    <w:rsid w:val="007753D3"/>
    <w:rsid w:val="00775630"/>
    <w:rsid w:val="007910D7"/>
    <w:rsid w:val="00793393"/>
    <w:rsid w:val="007960C7"/>
    <w:rsid w:val="0079671E"/>
    <w:rsid w:val="007A21FF"/>
    <w:rsid w:val="007A7CD1"/>
    <w:rsid w:val="007C0DCF"/>
    <w:rsid w:val="007C435D"/>
    <w:rsid w:val="007C64E8"/>
    <w:rsid w:val="007D0FC3"/>
    <w:rsid w:val="007D7A09"/>
    <w:rsid w:val="007F0AE2"/>
    <w:rsid w:val="007F7536"/>
    <w:rsid w:val="0080186B"/>
    <w:rsid w:val="00801F80"/>
    <w:rsid w:val="00811C5D"/>
    <w:rsid w:val="00812BA0"/>
    <w:rsid w:val="00826187"/>
    <w:rsid w:val="00830D78"/>
    <w:rsid w:val="008344C8"/>
    <w:rsid w:val="00844CE1"/>
    <w:rsid w:val="0084648D"/>
    <w:rsid w:val="00856E65"/>
    <w:rsid w:val="00860649"/>
    <w:rsid w:val="00886D54"/>
    <w:rsid w:val="00891781"/>
    <w:rsid w:val="00892FA7"/>
    <w:rsid w:val="008B6543"/>
    <w:rsid w:val="008C3285"/>
    <w:rsid w:val="008E3FD8"/>
    <w:rsid w:val="008F3849"/>
    <w:rsid w:val="00901C22"/>
    <w:rsid w:val="00904C70"/>
    <w:rsid w:val="00907DC4"/>
    <w:rsid w:val="00923D86"/>
    <w:rsid w:val="009275C6"/>
    <w:rsid w:val="0093009A"/>
    <w:rsid w:val="0093098E"/>
    <w:rsid w:val="00936A8C"/>
    <w:rsid w:val="0094368E"/>
    <w:rsid w:val="00951C28"/>
    <w:rsid w:val="00960C74"/>
    <w:rsid w:val="009750C4"/>
    <w:rsid w:val="00975308"/>
    <w:rsid w:val="009803FB"/>
    <w:rsid w:val="00981C31"/>
    <w:rsid w:val="00994959"/>
    <w:rsid w:val="009A6A08"/>
    <w:rsid w:val="009B1FA6"/>
    <w:rsid w:val="009B4603"/>
    <w:rsid w:val="009B4945"/>
    <w:rsid w:val="009B6ABB"/>
    <w:rsid w:val="009B7999"/>
    <w:rsid w:val="009C7204"/>
    <w:rsid w:val="009D0279"/>
    <w:rsid w:val="009D2BA2"/>
    <w:rsid w:val="009D64CE"/>
    <w:rsid w:val="009F2958"/>
    <w:rsid w:val="00A04B26"/>
    <w:rsid w:val="00A10EE6"/>
    <w:rsid w:val="00A1744B"/>
    <w:rsid w:val="00A265FB"/>
    <w:rsid w:val="00A30A1F"/>
    <w:rsid w:val="00A37DB9"/>
    <w:rsid w:val="00A418C0"/>
    <w:rsid w:val="00A474DB"/>
    <w:rsid w:val="00A50ED0"/>
    <w:rsid w:val="00A6281B"/>
    <w:rsid w:val="00A62DB3"/>
    <w:rsid w:val="00A640C6"/>
    <w:rsid w:val="00A65018"/>
    <w:rsid w:val="00A658D8"/>
    <w:rsid w:val="00A664E4"/>
    <w:rsid w:val="00A6706D"/>
    <w:rsid w:val="00A70874"/>
    <w:rsid w:val="00A715A3"/>
    <w:rsid w:val="00A8586B"/>
    <w:rsid w:val="00A95FA8"/>
    <w:rsid w:val="00A96186"/>
    <w:rsid w:val="00A970EF"/>
    <w:rsid w:val="00AA1359"/>
    <w:rsid w:val="00AA1FF8"/>
    <w:rsid w:val="00AA7E9C"/>
    <w:rsid w:val="00AB363A"/>
    <w:rsid w:val="00AB641D"/>
    <w:rsid w:val="00AB720D"/>
    <w:rsid w:val="00AC29F2"/>
    <w:rsid w:val="00AC67B7"/>
    <w:rsid w:val="00AD2D67"/>
    <w:rsid w:val="00AD4216"/>
    <w:rsid w:val="00AD470F"/>
    <w:rsid w:val="00AE0993"/>
    <w:rsid w:val="00AE298D"/>
    <w:rsid w:val="00AE353F"/>
    <w:rsid w:val="00AE35F4"/>
    <w:rsid w:val="00AE4316"/>
    <w:rsid w:val="00AE70AD"/>
    <w:rsid w:val="00B01828"/>
    <w:rsid w:val="00B02E7F"/>
    <w:rsid w:val="00B051F6"/>
    <w:rsid w:val="00B05E7E"/>
    <w:rsid w:val="00B06F42"/>
    <w:rsid w:val="00B132D5"/>
    <w:rsid w:val="00B249C6"/>
    <w:rsid w:val="00B253C4"/>
    <w:rsid w:val="00B27A7A"/>
    <w:rsid w:val="00B32A91"/>
    <w:rsid w:val="00B46A1E"/>
    <w:rsid w:val="00B50956"/>
    <w:rsid w:val="00B52F85"/>
    <w:rsid w:val="00B539E4"/>
    <w:rsid w:val="00B54216"/>
    <w:rsid w:val="00B67F49"/>
    <w:rsid w:val="00B94252"/>
    <w:rsid w:val="00B95883"/>
    <w:rsid w:val="00B961BC"/>
    <w:rsid w:val="00B96585"/>
    <w:rsid w:val="00BA59A0"/>
    <w:rsid w:val="00BB3EE3"/>
    <w:rsid w:val="00BB664C"/>
    <w:rsid w:val="00BB66CE"/>
    <w:rsid w:val="00BC3958"/>
    <w:rsid w:val="00BC59F0"/>
    <w:rsid w:val="00BC6DEB"/>
    <w:rsid w:val="00BC7E18"/>
    <w:rsid w:val="00BD041A"/>
    <w:rsid w:val="00BD3ED3"/>
    <w:rsid w:val="00BD50D2"/>
    <w:rsid w:val="00BD5E81"/>
    <w:rsid w:val="00BE2319"/>
    <w:rsid w:val="00BE68A9"/>
    <w:rsid w:val="00BF1B58"/>
    <w:rsid w:val="00BF3AB5"/>
    <w:rsid w:val="00BF3CFE"/>
    <w:rsid w:val="00BF43C5"/>
    <w:rsid w:val="00C01A14"/>
    <w:rsid w:val="00C04C22"/>
    <w:rsid w:val="00C058C1"/>
    <w:rsid w:val="00C114A1"/>
    <w:rsid w:val="00C11DFD"/>
    <w:rsid w:val="00C2623D"/>
    <w:rsid w:val="00C27924"/>
    <w:rsid w:val="00C3157B"/>
    <w:rsid w:val="00C43B1B"/>
    <w:rsid w:val="00C6212E"/>
    <w:rsid w:val="00C67297"/>
    <w:rsid w:val="00C6752B"/>
    <w:rsid w:val="00C858E0"/>
    <w:rsid w:val="00C91083"/>
    <w:rsid w:val="00C97AE4"/>
    <w:rsid w:val="00CB1B85"/>
    <w:rsid w:val="00CC4927"/>
    <w:rsid w:val="00CD5DF7"/>
    <w:rsid w:val="00CE15B1"/>
    <w:rsid w:val="00CF0DD0"/>
    <w:rsid w:val="00D03DCF"/>
    <w:rsid w:val="00D04EFC"/>
    <w:rsid w:val="00D13F73"/>
    <w:rsid w:val="00D1435A"/>
    <w:rsid w:val="00D17CB7"/>
    <w:rsid w:val="00D242EC"/>
    <w:rsid w:val="00D3046E"/>
    <w:rsid w:val="00D31CE0"/>
    <w:rsid w:val="00D450B8"/>
    <w:rsid w:val="00D504E9"/>
    <w:rsid w:val="00D516CD"/>
    <w:rsid w:val="00D63564"/>
    <w:rsid w:val="00D63882"/>
    <w:rsid w:val="00D722C9"/>
    <w:rsid w:val="00D76075"/>
    <w:rsid w:val="00D7608F"/>
    <w:rsid w:val="00D86D89"/>
    <w:rsid w:val="00D8755E"/>
    <w:rsid w:val="00D90128"/>
    <w:rsid w:val="00D9358C"/>
    <w:rsid w:val="00D95B47"/>
    <w:rsid w:val="00DA62AC"/>
    <w:rsid w:val="00DB6974"/>
    <w:rsid w:val="00DC05CB"/>
    <w:rsid w:val="00DC2534"/>
    <w:rsid w:val="00DC387F"/>
    <w:rsid w:val="00DC45D2"/>
    <w:rsid w:val="00DC5A40"/>
    <w:rsid w:val="00DD1907"/>
    <w:rsid w:val="00DF12DE"/>
    <w:rsid w:val="00DF4961"/>
    <w:rsid w:val="00DF7AC3"/>
    <w:rsid w:val="00E02CDA"/>
    <w:rsid w:val="00E0331E"/>
    <w:rsid w:val="00E14964"/>
    <w:rsid w:val="00E20244"/>
    <w:rsid w:val="00E2156C"/>
    <w:rsid w:val="00E338E3"/>
    <w:rsid w:val="00E33AA0"/>
    <w:rsid w:val="00E45BC2"/>
    <w:rsid w:val="00E47A93"/>
    <w:rsid w:val="00E540D3"/>
    <w:rsid w:val="00E5742E"/>
    <w:rsid w:val="00E57C82"/>
    <w:rsid w:val="00E61CCB"/>
    <w:rsid w:val="00E70543"/>
    <w:rsid w:val="00E711EF"/>
    <w:rsid w:val="00E7458D"/>
    <w:rsid w:val="00E747B6"/>
    <w:rsid w:val="00E75A30"/>
    <w:rsid w:val="00E76543"/>
    <w:rsid w:val="00E85238"/>
    <w:rsid w:val="00E91962"/>
    <w:rsid w:val="00E93139"/>
    <w:rsid w:val="00E97E41"/>
    <w:rsid w:val="00EB0D25"/>
    <w:rsid w:val="00EB3932"/>
    <w:rsid w:val="00EB69F8"/>
    <w:rsid w:val="00EC5481"/>
    <w:rsid w:val="00ED3AC5"/>
    <w:rsid w:val="00EE2862"/>
    <w:rsid w:val="00EE3C8A"/>
    <w:rsid w:val="00EE763E"/>
    <w:rsid w:val="00EF2884"/>
    <w:rsid w:val="00F03A6E"/>
    <w:rsid w:val="00F134E9"/>
    <w:rsid w:val="00F13D59"/>
    <w:rsid w:val="00F3220A"/>
    <w:rsid w:val="00F345F8"/>
    <w:rsid w:val="00F4074D"/>
    <w:rsid w:val="00F52C24"/>
    <w:rsid w:val="00F64D84"/>
    <w:rsid w:val="00F71448"/>
    <w:rsid w:val="00F7282D"/>
    <w:rsid w:val="00F7609C"/>
    <w:rsid w:val="00F77389"/>
    <w:rsid w:val="00F77B53"/>
    <w:rsid w:val="00F81A3F"/>
    <w:rsid w:val="00F8320E"/>
    <w:rsid w:val="00F92427"/>
    <w:rsid w:val="00F95377"/>
    <w:rsid w:val="00FA253F"/>
    <w:rsid w:val="00FA5B4F"/>
    <w:rsid w:val="00FB035E"/>
    <w:rsid w:val="00FB56EF"/>
    <w:rsid w:val="00FB599F"/>
    <w:rsid w:val="00FC3B93"/>
    <w:rsid w:val="00FC6FE6"/>
    <w:rsid w:val="00FD2F15"/>
    <w:rsid w:val="00FD39BD"/>
    <w:rsid w:val="00FD43F3"/>
    <w:rsid w:val="00FE15A9"/>
    <w:rsid w:val="00FE42FF"/>
    <w:rsid w:val="00FE4C04"/>
    <w:rsid w:val="00FF65A3"/>
    <w:rsid w:val="00FF78F9"/>
    <w:rsid w:val="0154D60E"/>
    <w:rsid w:val="016A2D4F"/>
    <w:rsid w:val="0187D0BC"/>
    <w:rsid w:val="0198134E"/>
    <w:rsid w:val="033080A9"/>
    <w:rsid w:val="055E8D8D"/>
    <w:rsid w:val="057A466B"/>
    <w:rsid w:val="06C16331"/>
    <w:rsid w:val="075400F8"/>
    <w:rsid w:val="0984770F"/>
    <w:rsid w:val="0A367BD9"/>
    <w:rsid w:val="0A719E8D"/>
    <w:rsid w:val="0A92146C"/>
    <w:rsid w:val="0C706FDB"/>
    <w:rsid w:val="0D4FE997"/>
    <w:rsid w:val="100A11AB"/>
    <w:rsid w:val="114890FF"/>
    <w:rsid w:val="1278A0DC"/>
    <w:rsid w:val="128BD796"/>
    <w:rsid w:val="12CB10AE"/>
    <w:rsid w:val="1341B26D"/>
    <w:rsid w:val="1424A20F"/>
    <w:rsid w:val="1579E7EA"/>
    <w:rsid w:val="16BABE9E"/>
    <w:rsid w:val="179E81D1"/>
    <w:rsid w:val="17DD2CBF"/>
    <w:rsid w:val="184E7CC5"/>
    <w:rsid w:val="1961D768"/>
    <w:rsid w:val="19759007"/>
    <w:rsid w:val="1AA090D3"/>
    <w:rsid w:val="1B19DA82"/>
    <w:rsid w:val="1B4CC452"/>
    <w:rsid w:val="1C836433"/>
    <w:rsid w:val="1FDE2606"/>
    <w:rsid w:val="21514437"/>
    <w:rsid w:val="216C9585"/>
    <w:rsid w:val="237B62E3"/>
    <w:rsid w:val="23B3B645"/>
    <w:rsid w:val="243270CD"/>
    <w:rsid w:val="248B0DEA"/>
    <w:rsid w:val="276A47DD"/>
    <w:rsid w:val="27B7DA9B"/>
    <w:rsid w:val="27E591B5"/>
    <w:rsid w:val="2800E705"/>
    <w:rsid w:val="28B54E57"/>
    <w:rsid w:val="28CA6218"/>
    <w:rsid w:val="28DB9E12"/>
    <w:rsid w:val="2A9B1F3D"/>
    <w:rsid w:val="2BF5AF94"/>
    <w:rsid w:val="2C27329F"/>
    <w:rsid w:val="2C959B19"/>
    <w:rsid w:val="2CB7CA2A"/>
    <w:rsid w:val="2E4B8004"/>
    <w:rsid w:val="2F25399A"/>
    <w:rsid w:val="2FB9E6DC"/>
    <w:rsid w:val="30EA51BB"/>
    <w:rsid w:val="3255159A"/>
    <w:rsid w:val="35A42D7B"/>
    <w:rsid w:val="35CB3C9B"/>
    <w:rsid w:val="371BD37D"/>
    <w:rsid w:val="3754743E"/>
    <w:rsid w:val="37592F32"/>
    <w:rsid w:val="37C8B132"/>
    <w:rsid w:val="3902DD5D"/>
    <w:rsid w:val="3AAEF6D1"/>
    <w:rsid w:val="3B1BF99F"/>
    <w:rsid w:val="3B4E1E3A"/>
    <w:rsid w:val="3BF6354E"/>
    <w:rsid w:val="3C2DF4D5"/>
    <w:rsid w:val="3CC59A6C"/>
    <w:rsid w:val="3F7CB3C2"/>
    <w:rsid w:val="429F146B"/>
    <w:rsid w:val="43F00428"/>
    <w:rsid w:val="44102BEC"/>
    <w:rsid w:val="441F2B9C"/>
    <w:rsid w:val="4462EAA9"/>
    <w:rsid w:val="4462EE27"/>
    <w:rsid w:val="44D12000"/>
    <w:rsid w:val="45154C91"/>
    <w:rsid w:val="45E94DEB"/>
    <w:rsid w:val="46CC3D8D"/>
    <w:rsid w:val="484CED53"/>
    <w:rsid w:val="48680DEE"/>
    <w:rsid w:val="4A2C85B3"/>
    <w:rsid w:val="4AAA2650"/>
    <w:rsid w:val="4CA33CFB"/>
    <w:rsid w:val="4D76309F"/>
    <w:rsid w:val="4DE1C712"/>
    <w:rsid w:val="4F7D9773"/>
    <w:rsid w:val="5188BBEA"/>
    <w:rsid w:val="51F82D0B"/>
    <w:rsid w:val="5285A13D"/>
    <w:rsid w:val="528BB626"/>
    <w:rsid w:val="54510896"/>
    <w:rsid w:val="546578A5"/>
    <w:rsid w:val="5523B5A6"/>
    <w:rsid w:val="5651BAE2"/>
    <w:rsid w:val="5653164B"/>
    <w:rsid w:val="56BF8607"/>
    <w:rsid w:val="56D1E22B"/>
    <w:rsid w:val="5735D84F"/>
    <w:rsid w:val="57B348FA"/>
    <w:rsid w:val="5806BC99"/>
    <w:rsid w:val="58C070B8"/>
    <w:rsid w:val="58E7A226"/>
    <w:rsid w:val="5A930BDA"/>
    <w:rsid w:val="5AEAE9BC"/>
    <w:rsid w:val="5B420811"/>
    <w:rsid w:val="5BAD7D6E"/>
    <w:rsid w:val="5C1F42E8"/>
    <w:rsid w:val="5D36B511"/>
    <w:rsid w:val="5DA2A90C"/>
    <w:rsid w:val="5DBB1349"/>
    <w:rsid w:val="5F79E7CD"/>
    <w:rsid w:val="5FACED37"/>
    <w:rsid w:val="606E55D3"/>
    <w:rsid w:val="6160D22C"/>
    <w:rsid w:val="61D8B54C"/>
    <w:rsid w:val="62E67427"/>
    <w:rsid w:val="649B7EF5"/>
    <w:rsid w:val="651877A2"/>
    <w:rsid w:val="6705ECDC"/>
    <w:rsid w:val="67D31FB7"/>
    <w:rsid w:val="67E3F308"/>
    <w:rsid w:val="6A27D0D7"/>
    <w:rsid w:val="6B0AC079"/>
    <w:rsid w:val="6BC3A138"/>
    <w:rsid w:val="6D100148"/>
    <w:rsid w:val="6EAA1396"/>
    <w:rsid w:val="6FCAFE87"/>
    <w:rsid w:val="706E777C"/>
    <w:rsid w:val="711F9DC2"/>
    <w:rsid w:val="7213075C"/>
    <w:rsid w:val="726B7267"/>
    <w:rsid w:val="731DBFE4"/>
    <w:rsid w:val="74EB6C0B"/>
    <w:rsid w:val="75B18F51"/>
    <w:rsid w:val="76697356"/>
    <w:rsid w:val="784C9864"/>
    <w:rsid w:val="78C91808"/>
    <w:rsid w:val="79E868C5"/>
    <w:rsid w:val="7B6B10C9"/>
    <w:rsid w:val="7BFB7ED9"/>
    <w:rsid w:val="7CE3FC0D"/>
    <w:rsid w:val="7D63D186"/>
    <w:rsid w:val="7E19E805"/>
    <w:rsid w:val="7E60728B"/>
    <w:rsid w:val="7EEEB518"/>
    <w:rsid w:val="7F340ECD"/>
    <w:rsid w:val="7F81B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41618"/>
  <w15:chartTrackingRefBased/>
  <w15:docId w15:val="{3F288C34-8E1F-41EF-B61B-8B3CB3E4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543"/>
    <w:pPr>
      <w:spacing w:line="259" w:lineRule="auto"/>
    </w:pPr>
    <w:rPr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53E09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line="264" w:lineRule="auto"/>
      <w:jc w:val="both"/>
      <w:outlineLvl w:val="0"/>
    </w:pPr>
    <w:rPr>
      <w:rFonts w:asciiTheme="majorHAnsi" w:eastAsiaTheme="majorEastAsia" w:hAnsiTheme="majorHAnsi" w:cstheme="majorBidi"/>
      <w:caps/>
      <w:spacing w:val="15"/>
      <w:sz w:val="22"/>
      <w:lang w:eastAsia="ja-JP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4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457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B654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654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53E09"/>
    <w:rPr>
      <w:rFonts w:asciiTheme="majorHAnsi" w:eastAsiaTheme="majorEastAsia" w:hAnsiTheme="majorHAnsi" w:cstheme="majorBidi"/>
      <w:caps/>
      <w:spacing w:val="15"/>
      <w:sz w:val="22"/>
      <w:szCs w:val="22"/>
      <w:shd w:val="clear" w:color="auto" w:fill="D9D9D9" w:themeFill="background1" w:themeFillShade="D9"/>
      <w:lang w:eastAsia="ja-JP"/>
    </w:rPr>
  </w:style>
  <w:style w:type="paragraph" w:styleId="NormalWeb">
    <w:name w:val="Normal (Web)"/>
    <w:basedOn w:val="Normal"/>
    <w:uiPriority w:val="99"/>
    <w:unhideWhenUsed/>
    <w:rsid w:val="0065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288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2884"/>
    <w:rPr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EF288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2884"/>
    <w:rPr>
      <w:sz w:val="20"/>
      <w:szCs w:val="22"/>
    </w:rPr>
  </w:style>
  <w:style w:type="character" w:styleId="Numrodepage">
    <w:name w:val="page number"/>
    <w:basedOn w:val="Policepardfaut"/>
    <w:uiPriority w:val="99"/>
    <w:semiHidden/>
    <w:unhideWhenUsed/>
    <w:rsid w:val="004A5EA8"/>
  </w:style>
  <w:style w:type="paragraph" w:styleId="Titre">
    <w:name w:val="Title"/>
    <w:basedOn w:val="Normal"/>
    <w:next w:val="Normal"/>
    <w:link w:val="TitreCar"/>
    <w:uiPriority w:val="10"/>
    <w:qFormat/>
    <w:rsid w:val="003971C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7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35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575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D3ED3"/>
    <w:rPr>
      <w:sz w:val="20"/>
      <w:szCs w:val="22"/>
    </w:rPr>
  </w:style>
  <w:style w:type="paragraph" w:customStyle="1" w:styleId="Date1">
    <w:name w:val="Date 1"/>
    <w:basedOn w:val="Corpsdetexte"/>
    <w:next w:val="Corpsdetexte"/>
    <w:link w:val="Date1Car"/>
    <w:qFormat/>
    <w:rsid w:val="00DC387F"/>
    <w:pPr>
      <w:widowControl w:val="0"/>
      <w:autoSpaceDE w:val="0"/>
      <w:autoSpaceDN w:val="0"/>
      <w:spacing w:after="0" w:line="276" w:lineRule="auto"/>
    </w:pPr>
    <w:rPr>
      <w:rFonts w:ascii="Arial" w:hAnsi="Arial" w:cs="Arial"/>
      <w:noProof/>
    </w:rPr>
  </w:style>
  <w:style w:type="character" w:customStyle="1" w:styleId="Date1Car">
    <w:name w:val="Date 1 Car"/>
    <w:basedOn w:val="CorpsdetexteCar"/>
    <w:link w:val="Date1"/>
    <w:rsid w:val="00DC387F"/>
    <w:rPr>
      <w:rFonts w:ascii="Arial" w:hAnsi="Arial" w:cs="Arial"/>
      <w:noProof/>
      <w:sz w:val="20"/>
      <w:szCs w:val="22"/>
    </w:rPr>
  </w:style>
  <w:style w:type="character" w:customStyle="1" w:styleId="fontstyle01">
    <w:name w:val="fontstyle01"/>
    <w:basedOn w:val="Policepardfaut"/>
    <w:rsid w:val="00DC38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C38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C387F"/>
    <w:rPr>
      <w:sz w:val="20"/>
      <w:szCs w:val="22"/>
    </w:rPr>
  </w:style>
  <w:style w:type="character" w:styleId="Lienhypertexte">
    <w:name w:val="Hyperlink"/>
    <w:basedOn w:val="Policepardfaut"/>
    <w:uiPriority w:val="99"/>
    <w:semiHidden/>
    <w:unhideWhenUsed/>
    <w:rsid w:val="00860649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0457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4579C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lev">
    <w:name w:val="Strong"/>
    <w:basedOn w:val="Policepardfaut"/>
    <w:uiPriority w:val="22"/>
    <w:qFormat/>
    <w:rsid w:val="0004579C"/>
    <w:rPr>
      <w:b/>
      <w:bCs/>
    </w:rPr>
  </w:style>
  <w:style w:type="paragraph" w:styleId="Sansinterligne">
    <w:name w:val="No Spacing"/>
    <w:uiPriority w:val="1"/>
    <w:qFormat/>
    <w:rsid w:val="004A73FD"/>
    <w:rPr>
      <w:rFonts w:eastAsiaTheme="minorEastAsia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B65D15810A7B4B8AAE29293659B209" ma:contentTypeVersion="3" ma:contentTypeDescription="Crée un document." ma:contentTypeScope="" ma:versionID="bc805e1f89fa4c7723bfecdc0ff67c38">
  <xsd:schema xmlns:xsd="http://www.w3.org/2001/XMLSchema" xmlns:xs="http://www.w3.org/2001/XMLSchema" xmlns:p="http://schemas.microsoft.com/office/2006/metadata/properties" xmlns:ns2="ffe6e7fd-24a1-4d4b-a4a7-7c2519a5597e" targetNamespace="http://schemas.microsoft.com/office/2006/metadata/properties" ma:root="true" ma:fieldsID="72fda89c95ba0479ecb7e2b95d4c156e" ns2:_="">
    <xsd:import namespace="ffe6e7fd-24a1-4d4b-a4a7-7c2519a559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6e7fd-24a1-4d4b-a4a7-7c2519a559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5418F3-6767-4F12-B40F-9AD2F50E34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55E245-0AA3-4A7D-A285-3D68FDA1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e6e7fd-24a1-4d4b-a4a7-7c2519a55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06DF8E-D8B9-454A-83CC-0EA1A69324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84FD9-1663-470E-B9FF-8CA7A9F6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376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10</vt:i4>
      </vt:variant>
    </vt:vector>
  </HeadingPairs>
  <TitlesOfParts>
    <vt:vector size="11" baseType="lpstr">
      <vt:lpstr/>
      <vt:lpstr>APPEL OFFRE MARCHE NETTOYAGE 2025-2028</vt:lpstr>
      <vt:lpstr>        </vt:lpstr>
      <vt:lpstr>        Cadre de réponse pour les soumissionnaires :</vt:lpstr>
      <vt:lpstr>    1. Prix des prestations (60%)</vt:lpstr>
      <vt:lpstr>        1.1 - Prestations permanentes (50%)</vt:lpstr>
      <vt:lpstr>        1.2 - Prestations ponctuelles (10%)</vt:lpstr>
      <vt:lpstr>    2. Valeur technique (40%)</vt:lpstr>
      <vt:lpstr>        2.1 – Organisation des horaires et contrôle (25%)</vt:lpstr>
      <vt:lpstr>        2.2 - Engagement sociale et environnemental (15%)</vt:lpstr>
      <vt:lpstr>    Résumé des critères d'évaluation et de pondération</vt:lpstr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"Fabien ROLLAND - Chef du pôle ETSO / DPI" &lt;fabien.rolland@univ-reims.fr&gt;</dc:creator>
  <cp:keywords/>
  <dc:description/>
  <cp:lastModifiedBy>JULIE GIBERTI</cp:lastModifiedBy>
  <cp:revision>36</cp:revision>
  <cp:lastPrinted>2019-07-03T21:13:00Z</cp:lastPrinted>
  <dcterms:created xsi:type="dcterms:W3CDTF">2025-09-26T13:28:00Z</dcterms:created>
  <dcterms:modified xsi:type="dcterms:W3CDTF">2026-02-03T14:36:00Z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0x010100B1B65D15810A7B4B8AAE29293659B209</vt:lpwstr>
  </property>
  <property fmtid="{D5CDD505-2E9C-101B-9397-08002B2CF9AE}" pid="3" name="MediaServiceImageTags">
    <vt:lpwstr/>
  </property>
</Properties>
</file>